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0001633076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8"/>
        <w:gridCol w:w="4107"/>
      </w:tblGrid>
      <w:tr>
        <w:trPr/>
        <w:tc>
          <w:tcPr>
            <w:tcW w:w="6098" w:type="dxa"/>
            <w:tcBorders/>
            <w:vAlign w:val="center"/>
          </w:tcPr>
          <w:p>
            <w:pPr>
              <w:pStyle w:val="TableContents"/>
              <w:bidi w:val="0"/>
              <w:spacing w:before="0" w:after="283"/>
              <w:jc w:val="left"/>
              <w:rPr/>
            </w:pPr>
            <w:r>
              <w:rPr/>
              <w:t>Name of Issuer</w:t>
            </w:r>
          </w:p>
        </w:tc>
        <w:tc>
          <w:tcPr>
            <w:tcW w:w="4107" w:type="dxa"/>
            <w:tcBorders/>
            <w:vAlign w:val="center"/>
          </w:tcPr>
          <w:p>
            <w:pPr>
              <w:pStyle w:val="TableContents"/>
              <w:bidi w:val="0"/>
              <w:spacing w:before="0" w:after="0"/>
              <w:jc w:val="left"/>
              <w:rPr/>
            </w:pPr>
            <w:r>
              <w:rPr/>
              <w:t>NEWELL BRANDS INC.</w:t>
            </w:r>
          </w:p>
        </w:tc>
      </w:tr>
      <w:tr>
        <w:trPr/>
        <w:tc>
          <w:tcPr>
            <w:tcW w:w="6098" w:type="dxa"/>
            <w:tcBorders/>
            <w:vAlign w:val="center"/>
          </w:tcPr>
          <w:p>
            <w:pPr>
              <w:pStyle w:val="TableContents"/>
              <w:bidi w:val="0"/>
              <w:spacing w:before="0" w:after="283"/>
              <w:jc w:val="left"/>
              <w:rPr/>
            </w:pPr>
            <w:r>
              <w:rPr/>
              <w:t>SEC File Number</w:t>
            </w:r>
          </w:p>
        </w:tc>
        <w:tc>
          <w:tcPr>
            <w:tcW w:w="4107" w:type="dxa"/>
            <w:tcBorders/>
            <w:vAlign w:val="center"/>
          </w:tcPr>
          <w:p>
            <w:pPr>
              <w:pStyle w:val="TableContents"/>
              <w:bidi w:val="0"/>
              <w:spacing w:before="0" w:after="0"/>
              <w:jc w:val="left"/>
              <w:rPr/>
            </w:pPr>
            <w:r>
              <w:rPr/>
              <w:t>001-09608</w:t>
            </w:r>
          </w:p>
        </w:tc>
      </w:tr>
      <w:tr>
        <w:trPr/>
        <w:tc>
          <w:tcPr>
            <w:tcW w:w="6098" w:type="dxa"/>
            <w:tcBorders/>
            <w:vAlign w:val="center"/>
          </w:tcPr>
          <w:p>
            <w:pPr>
              <w:pStyle w:val="TableContents"/>
              <w:bidi w:val="0"/>
              <w:spacing w:before="0" w:after="283"/>
              <w:jc w:val="left"/>
              <w:rPr/>
            </w:pPr>
            <w:r>
              <w:rPr/>
              <w:t>Address of Issuer</w:t>
            </w:r>
          </w:p>
        </w:tc>
        <w:tc>
          <w:tcPr>
            <w:tcW w:w="4107" w:type="dxa"/>
            <w:tcBorders/>
            <w:vAlign w:val="center"/>
          </w:tcPr>
          <w:p>
            <w:pPr>
              <w:pStyle w:val="TableContents"/>
              <w:bidi w:val="0"/>
              <w:spacing w:before="0" w:after="0"/>
              <w:jc w:val="left"/>
              <w:rPr/>
            </w:pPr>
            <w:r>
              <w:rPr/>
              <w:t>5 CONCOURSE PARKWAY NE</w:t>
              <w:br/>
              <w:t>8TH FLOOR</w:t>
              <w:br/>
              <w:t>ATLANTA</w:t>
              <w:br/>
              <w:t xml:space="preserve">GEORGIA </w:t>
              <w:br/>
              <w:t>30328</w:t>
            </w:r>
          </w:p>
        </w:tc>
      </w:tr>
      <w:tr>
        <w:trPr/>
        <w:tc>
          <w:tcPr>
            <w:tcW w:w="6098" w:type="dxa"/>
            <w:tcBorders/>
            <w:vAlign w:val="center"/>
          </w:tcPr>
          <w:p>
            <w:pPr>
              <w:pStyle w:val="TableContents"/>
              <w:bidi w:val="0"/>
              <w:spacing w:before="0" w:after="283"/>
              <w:jc w:val="left"/>
              <w:rPr/>
            </w:pPr>
            <w:r>
              <w:rPr/>
              <w:t>Phone</w:t>
            </w:r>
          </w:p>
        </w:tc>
        <w:tc>
          <w:tcPr>
            <w:tcW w:w="4107" w:type="dxa"/>
            <w:tcBorders/>
            <w:vAlign w:val="center"/>
          </w:tcPr>
          <w:p>
            <w:pPr>
              <w:pStyle w:val="TableContents"/>
              <w:bidi w:val="0"/>
              <w:spacing w:before="0" w:after="0"/>
              <w:jc w:val="left"/>
              <w:rPr/>
            </w:pPr>
            <w:r>
              <w:rPr/>
              <w:t>800-424-1941</w:t>
            </w:r>
          </w:p>
        </w:tc>
      </w:tr>
      <w:tr>
        <w:trPr/>
        <w:tc>
          <w:tcPr>
            <w:tcW w:w="6098" w:type="dxa"/>
            <w:tcBorders/>
            <w:vAlign w:val="center"/>
          </w:tcPr>
          <w:p>
            <w:pPr>
              <w:pStyle w:val="TableContents"/>
              <w:bidi w:val="0"/>
              <w:spacing w:before="0" w:after="283"/>
              <w:jc w:val="left"/>
              <w:rPr/>
            </w:pPr>
            <w:r>
              <w:rPr/>
              <w:t>Name of Person for Whose Account the Securities are To Be Sold</w:t>
            </w:r>
          </w:p>
        </w:tc>
        <w:tc>
          <w:tcPr>
            <w:tcW w:w="4107" w:type="dxa"/>
            <w:tcBorders/>
            <w:vAlign w:val="center"/>
          </w:tcPr>
          <w:p>
            <w:pPr>
              <w:pStyle w:val="TableContents"/>
              <w:bidi w:val="0"/>
              <w:spacing w:before="0" w:after="0"/>
              <w:jc w:val="left"/>
              <w:rPr/>
            </w:pPr>
            <w:r>
              <w:rPr/>
              <w:t>Turner Bradford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8" w:type="dxa"/>
            <w:tcBorders/>
            <w:vAlign w:val="center"/>
          </w:tcPr>
          <w:p>
            <w:pPr>
              <w:pStyle w:val="TableContents"/>
              <w:bidi w:val="0"/>
              <w:spacing w:before="0" w:after="283"/>
              <w:jc w:val="left"/>
              <w:rPr/>
            </w:pPr>
            <w:r>
              <w:rPr/>
              <w:t>Relationship to Issuer</w:t>
            </w:r>
          </w:p>
        </w:tc>
        <w:tc>
          <w:tcPr>
            <w:tcW w:w="41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616436.01</w:t>
            </w:r>
          </w:p>
        </w:tc>
        <w:tc>
          <w:tcPr>
            <w:tcW w:w="1552" w:type="dxa"/>
            <w:tcBorders/>
            <w:vAlign w:val="center"/>
          </w:tcPr>
          <w:p>
            <w:pPr>
              <w:pStyle w:val="TableContents"/>
              <w:bidi w:val="0"/>
              <w:spacing w:before="0" w:after="283"/>
              <w:jc w:val="left"/>
              <w:rPr/>
            </w:pPr>
            <w:r>
              <w:rPr/>
              <w:t>425900000</w:t>
            </w:r>
          </w:p>
        </w:tc>
        <w:tc>
          <w:tcPr>
            <w:tcW w:w="1567" w:type="dxa"/>
            <w:tcBorders/>
            <w:vAlign w:val="center"/>
          </w:tcPr>
          <w:p>
            <w:pPr>
              <w:pStyle w:val="TableContents"/>
              <w:bidi w:val="0"/>
              <w:spacing w:before="0" w:after="283"/>
              <w:jc w:val="left"/>
              <w:rPr/>
            </w:pPr>
            <w:r>
              <w:rPr/>
              <w:t>08/06/2026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17450</w:t>
            </w:r>
          </w:p>
        </w:tc>
        <w:tc>
          <w:tcPr>
            <w:tcW w:w="1046" w:type="dxa"/>
            <w:tcBorders/>
            <w:vAlign w:val="center"/>
          </w:tcPr>
          <w:p>
            <w:pPr>
              <w:pStyle w:val="TableContents"/>
              <w:bidi w:val="0"/>
              <w:spacing w:before="0" w:after="283"/>
              <w:jc w:val="left"/>
              <w:rPr/>
            </w:pPr>
            <w:r>
              <w:rPr/>
              <w:t>02/16/2024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16185</w:t>
            </w:r>
          </w:p>
        </w:tc>
        <w:tc>
          <w:tcPr>
            <w:tcW w:w="1046" w:type="dxa"/>
            <w:tcBorders/>
            <w:vAlign w:val="center"/>
          </w:tcPr>
          <w:p>
            <w:pPr>
              <w:pStyle w:val="TableContents"/>
              <w:bidi w:val="0"/>
              <w:spacing w:before="0" w:after="283"/>
              <w:jc w:val="left"/>
              <w:rPr/>
            </w:pPr>
            <w:r>
              <w:rPr/>
              <w:t>02/17/2025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49131</w:t>
            </w:r>
          </w:p>
        </w:tc>
        <w:tc>
          <w:tcPr>
            <w:tcW w:w="1046" w:type="dxa"/>
            <w:tcBorders/>
            <w:vAlign w:val="center"/>
          </w:tcPr>
          <w:p>
            <w:pPr>
              <w:pStyle w:val="TableContents"/>
              <w:bidi w:val="0"/>
              <w:spacing w:before="0" w:after="283"/>
              <w:jc w:val="left"/>
              <w:rPr/>
            </w:pPr>
            <w:r>
              <w:rPr/>
              <w:t>07/05/2025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17234</w:t>
            </w:r>
          </w:p>
        </w:tc>
        <w:tc>
          <w:tcPr>
            <w:tcW w:w="1046" w:type="dxa"/>
            <w:tcBorders/>
            <w:vAlign w:val="center"/>
          </w:tcPr>
          <w:p>
            <w:pPr>
              <w:pStyle w:val="TableContents"/>
              <w:bidi w:val="0"/>
              <w:spacing w:before="0" w:after="283"/>
              <w:jc w:val="left"/>
              <w:rPr/>
            </w:pPr>
            <w:r>
              <w:rPr/>
              <w:t>02/16/2025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Bradford R. Turner</w:t>
              <w:br/>
              <w:t>5 Concourse Parkway NE</w:t>
              <w:br/>
              <w:t>8th Floor</w:t>
              <w:br/>
              <w:t>Atlanta   GA   30328</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05/22/2026</w:t>
            </w:r>
          </w:p>
        </w:tc>
        <w:tc>
          <w:tcPr>
            <w:tcW w:w="1563" w:type="dxa"/>
            <w:tcBorders/>
            <w:vAlign w:val="center"/>
          </w:tcPr>
          <w:p>
            <w:pPr>
              <w:pStyle w:val="TableContents"/>
              <w:bidi w:val="0"/>
              <w:spacing w:before="0" w:after="283"/>
              <w:jc w:val="left"/>
              <w:rPr/>
            </w:pPr>
            <w:r>
              <w:rPr/>
              <w:t>100000</w:t>
            </w:r>
          </w:p>
        </w:tc>
        <w:tc>
          <w:tcPr>
            <w:tcW w:w="1762" w:type="dxa"/>
            <w:tcBorders/>
            <w:vAlign w:val="center"/>
          </w:tcPr>
          <w:p>
            <w:pPr>
              <w:pStyle w:val="TableContents"/>
              <w:bidi w:val="0"/>
              <w:spacing w:before="0" w:after="283"/>
              <w:jc w:val="left"/>
              <w:rPr/>
            </w:pPr>
            <w:r>
              <w:rPr/>
              <w:t>359534.77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8"/>
        <w:gridCol w:w="8477"/>
      </w:tblGrid>
      <w:tr>
        <w:trPr/>
        <w:tc>
          <w:tcPr>
            <w:tcW w:w="1728" w:type="dxa"/>
            <w:tcBorders/>
            <w:vAlign w:val="center"/>
          </w:tcPr>
          <w:p>
            <w:pPr>
              <w:pStyle w:val="TableContents"/>
              <w:bidi w:val="0"/>
              <w:spacing w:before="0" w:after="283"/>
              <w:jc w:val="left"/>
              <w:rPr/>
            </w:pPr>
            <w:r>
              <w:rPr/>
              <w:t>Remarks</w:t>
            </w:r>
          </w:p>
        </w:tc>
        <w:tc>
          <w:tcPr>
            <w:tcW w:w="8477" w:type="dxa"/>
            <w:tcBorders/>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before="0" w:after="283"/>
              <w:jc w:val="left"/>
              <w:rPr/>
            </w:pPr>
            <w:r>
              <w:rPr/>
              <w:t>Date of Notice</w:t>
            </w:r>
          </w:p>
        </w:tc>
        <w:tc>
          <w:tcPr>
            <w:tcW w:w="8477"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8" w:type="dxa"/>
            <w:tcBorders/>
            <w:vAlign w:val="center"/>
          </w:tcPr>
          <w:p>
            <w:pPr>
              <w:pStyle w:val="TableContents"/>
              <w:bidi w:val="0"/>
              <w:spacing w:before="0" w:after="283"/>
              <w:jc w:val="left"/>
              <w:rPr/>
            </w:pPr>
            <w:r>
              <w:rPr/>
              <w:t>Signature</w:t>
            </w:r>
          </w:p>
        </w:tc>
        <w:tc>
          <w:tcPr>
            <w:tcW w:w="8477" w:type="dxa"/>
            <w:tcBorders/>
            <w:vAlign w:val="center"/>
          </w:tcPr>
          <w:p>
            <w:pPr>
              <w:pStyle w:val="TableContents"/>
              <w:bidi w:val="0"/>
              <w:spacing w:before="0" w:after="0"/>
              <w:jc w:val="left"/>
              <w:rPr/>
            </w:pPr>
            <w:r>
              <w:rPr/>
              <w:t>/s/ Emily Navaro, as a duly authorized representative of Fidelity Brokerage Services LLC, as attorney-in-fact for Bradford R. Turner.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3367</Characters>
  <CharactersWithSpaces>3933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